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0EDA" w14:textId="77777777" w:rsidR="00C61D97" w:rsidRDefault="004C5A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5DCE9998" w14:textId="0650B82B" w:rsidR="00CF6182" w:rsidRDefault="004C5A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ITENS FINANCIÁVEIS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36"/>
      </w:tblGrid>
      <w:tr w:rsidR="00CF6182" w14:paraId="7E658282" w14:textId="77777777">
        <w:trPr>
          <w:trHeight w:val="684"/>
        </w:trPr>
        <w:tc>
          <w:tcPr>
            <w:tcW w:w="44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E73994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Itens Financiáveis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698C90C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Itens Não financiáveis</w:t>
            </w:r>
          </w:p>
        </w:tc>
      </w:tr>
      <w:tr w:rsidR="00CF6182" w14:paraId="3C172D5E" w14:textId="77777777">
        <w:trPr>
          <w:trHeight w:val="429"/>
        </w:trPr>
        <w:tc>
          <w:tcPr>
            <w:tcW w:w="4455" w:type="dxa"/>
            <w:tcBorders>
              <w:bottom w:val="nil"/>
            </w:tcBorders>
            <w:shd w:val="clear" w:color="auto" w:fill="D9D9D9" w:themeFill="background1" w:themeFillShade="D9"/>
          </w:tcPr>
          <w:p w14:paraId="174CBB6D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D9D9D9" w:themeFill="background1" w:themeFillShade="D9"/>
          </w:tcPr>
          <w:p w14:paraId="75BF045C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Material de Consumo</w:t>
            </w:r>
          </w:p>
        </w:tc>
      </w:tr>
      <w:tr w:rsidR="00CF6182" w14:paraId="2C7FB13E" w14:textId="77777777">
        <w:trPr>
          <w:trHeight w:val="546"/>
        </w:trPr>
        <w:tc>
          <w:tcPr>
            <w:tcW w:w="4455" w:type="dxa"/>
            <w:tcBorders>
              <w:top w:val="nil"/>
              <w:bottom w:val="single" w:sz="4" w:space="0" w:color="auto"/>
            </w:tcBorders>
          </w:tcPr>
          <w:p w14:paraId="60343102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 drive exclusivamente para a publicação de anais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4D490CF7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Combustível;</w:t>
            </w:r>
          </w:p>
          <w:p w14:paraId="06834783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Ornamentação e Floricultura;</w:t>
            </w:r>
          </w:p>
          <w:p w14:paraId="755B0FA7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Coffee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Break, coquetéis, café, água, biscoitos, refrigerantes; achocolatados; copos descartáveis.</w:t>
            </w:r>
          </w:p>
          <w:p w14:paraId="41747A2C" w14:textId="5D9BE08A" w:rsidR="00CF5C9D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Brindes (pen drive, camiseta, bonés, canetas personalizadas, blocos e outros)</w:t>
            </w:r>
          </w:p>
        </w:tc>
      </w:tr>
      <w:tr w:rsidR="00CF6182" w14:paraId="1EA43470" w14:textId="77777777">
        <w:trPr>
          <w:trHeight w:val="449"/>
        </w:trPr>
        <w:tc>
          <w:tcPr>
            <w:tcW w:w="4455" w:type="dxa"/>
            <w:tcBorders>
              <w:bottom w:val="nil"/>
            </w:tcBorders>
            <w:shd w:val="clear" w:color="auto" w:fill="D9D9D9" w:themeFill="background1" w:themeFillShade="D9"/>
          </w:tcPr>
          <w:p w14:paraId="39BF6766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 de Terceiros (pessoa jurídica)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D9D9D9" w:themeFill="background1" w:themeFillShade="D9"/>
          </w:tcPr>
          <w:p w14:paraId="7EEE7FA7" w14:textId="77777777" w:rsidR="00CF6182" w:rsidRDefault="004C5A7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Serviço de Terceiros (pessoa jurídica)</w:t>
            </w:r>
          </w:p>
        </w:tc>
      </w:tr>
      <w:tr w:rsidR="00CF6182" w14:paraId="13E506E1" w14:textId="77777777">
        <w:trPr>
          <w:trHeight w:val="556"/>
        </w:trPr>
        <w:tc>
          <w:tcPr>
            <w:tcW w:w="4455" w:type="dxa"/>
            <w:tcBorders>
              <w:top w:val="nil"/>
              <w:bottom w:val="single" w:sz="4" w:space="0" w:color="auto"/>
            </w:tcBorders>
          </w:tcPr>
          <w:p w14:paraId="1C7C6F73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Confecção de pastas e crachás;</w:t>
            </w:r>
          </w:p>
          <w:p w14:paraId="6CCC628B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Confecção de cartazes, banners e faixas de divulgação;</w:t>
            </w:r>
          </w:p>
          <w:p w14:paraId="77ED718B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Confecção de folders e/ou certificados;</w:t>
            </w:r>
          </w:p>
          <w:p w14:paraId="6B29D5DC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anais (revista e pen-drive) e/ou resumos;</w:t>
            </w:r>
          </w:p>
          <w:p w14:paraId="3EFE3635" w14:textId="77777777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Aluguel de Equipamentos de multimídia, som e imagem;</w:t>
            </w:r>
          </w:p>
          <w:p w14:paraId="39726EA3" w14:textId="57EC3294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</w:t>
            </w:r>
            <w:r w:rsidR="0000440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tradução;</w:t>
            </w:r>
          </w:p>
          <w:p w14:paraId="1B5D4217" w14:textId="00DBDB8C" w:rsidR="0000440A" w:rsidRDefault="0000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Contratação de intérprete de libras</w:t>
            </w:r>
          </w:p>
          <w:p w14:paraId="760B45D1" w14:textId="66DB78AD" w:rsidR="00CF6182" w:rsidRDefault="004C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Locação de veículos como</w:t>
            </w:r>
            <w:r w:rsidR="00004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ônibus.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298264A1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Divulgação em rádio, Tv, Jornal e outros;</w:t>
            </w:r>
          </w:p>
          <w:p w14:paraId="0A5B3827" w14:textId="1C06F1B8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Serviços de recepcionistas, secretárias e estagiários;</w:t>
            </w:r>
          </w:p>
          <w:p w14:paraId="5173D292" w14:textId="1580BDBF" w:rsidR="00000B0D" w:rsidRDefault="00000B0D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Concessão de qualquer modalidade de bolsa;</w:t>
            </w:r>
          </w:p>
          <w:p w14:paraId="6885E477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Pedágios;</w:t>
            </w:r>
          </w:p>
          <w:p w14:paraId="739AA130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Revelação de filmes, Fotocópias;</w:t>
            </w:r>
          </w:p>
          <w:p w14:paraId="0E26A73A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Shows e manifestações artísticas;</w:t>
            </w:r>
          </w:p>
          <w:p w14:paraId="7BEA080D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Criação e manutenção de página na Internet;</w:t>
            </w:r>
          </w:p>
          <w:p w14:paraId="5C43CC76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Locação de auditório; Bens de capital ou duráveis (equipamentos e material permanente);</w:t>
            </w:r>
          </w:p>
          <w:p w14:paraId="3007C0E1" w14:textId="77777777" w:rsidR="00CF6182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Consultorias, salários, honorários e pagamento de pró-labore;</w:t>
            </w:r>
          </w:p>
          <w:p w14:paraId="347F54CD" w14:textId="4BEA5829" w:rsidR="00CF5C9D" w:rsidRDefault="004C5A7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Pagamento de cachê ou similares para palestrantes.</w:t>
            </w:r>
          </w:p>
        </w:tc>
      </w:tr>
      <w:tr w:rsidR="00CF6182" w14:paraId="2F9CA165" w14:textId="77777777">
        <w:trPr>
          <w:trHeight w:val="382"/>
        </w:trPr>
        <w:tc>
          <w:tcPr>
            <w:tcW w:w="4455" w:type="dxa"/>
            <w:tcBorders>
              <w:bottom w:val="nil"/>
            </w:tcBorders>
            <w:shd w:val="clear" w:color="auto" w:fill="D9D9D9" w:themeFill="background1" w:themeFillShade="D9"/>
          </w:tcPr>
          <w:p w14:paraId="5445A760" w14:textId="7DC4576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Diárias</w:t>
            </w:r>
            <w:r w:rsidR="00004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ressarcimentos nacionais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D9D9D9" w:themeFill="background1" w:themeFillShade="D9"/>
          </w:tcPr>
          <w:p w14:paraId="0F32EC37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Diárias </w:t>
            </w:r>
          </w:p>
        </w:tc>
      </w:tr>
      <w:tr w:rsidR="00CF6182" w14:paraId="10CB2FCF" w14:textId="77777777">
        <w:trPr>
          <w:trHeight w:val="846"/>
        </w:trPr>
        <w:tc>
          <w:tcPr>
            <w:tcW w:w="4455" w:type="dxa"/>
            <w:tcBorders>
              <w:top w:val="nil"/>
              <w:bottom w:val="single" w:sz="4" w:space="0" w:color="auto"/>
            </w:tcBorders>
          </w:tcPr>
          <w:p w14:paraId="26E86800" w14:textId="7777777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Hospedagem somente para palestrante;</w:t>
            </w:r>
          </w:p>
          <w:p w14:paraId="3CEA8657" w14:textId="7777777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Alimentação somente para palestrante.</w:t>
            </w:r>
          </w:p>
          <w:p w14:paraId="0C30963E" w14:textId="7777777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(permitido para professores da Unespar que não estejam lotados no campus do evento sede)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3F008BCF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 despesas com bebidas alcoólicas, gastos pessoais, tais como: cigarro, charutos, itens de higiene pessoal, vestuário, objetos de uso pessoal etc.</w:t>
            </w:r>
          </w:p>
          <w:p w14:paraId="13006263" w14:textId="7A851869" w:rsidR="00CF5C9D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Lavanderia, telefone e outros.</w:t>
            </w:r>
          </w:p>
        </w:tc>
      </w:tr>
      <w:tr w:rsidR="00CF6182" w14:paraId="0027E645" w14:textId="77777777">
        <w:trPr>
          <w:trHeight w:val="464"/>
        </w:trPr>
        <w:tc>
          <w:tcPr>
            <w:tcW w:w="4455" w:type="dxa"/>
            <w:tcBorders>
              <w:bottom w:val="nil"/>
            </w:tcBorders>
            <w:shd w:val="clear" w:color="auto" w:fill="D9D9D9" w:themeFill="background1" w:themeFillShade="D9"/>
          </w:tcPr>
          <w:p w14:paraId="5DF5C262" w14:textId="7777777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Passagens Nacionais e Internacionais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D9D9D9" w:themeFill="background1" w:themeFillShade="D9"/>
          </w:tcPr>
          <w:p w14:paraId="382F0D8F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Passagens Nacionais e Internacionais</w:t>
            </w:r>
          </w:p>
        </w:tc>
      </w:tr>
      <w:tr w:rsidR="00CF6182" w14:paraId="1F4B9831" w14:textId="77777777">
        <w:trPr>
          <w:trHeight w:val="846"/>
        </w:trPr>
        <w:tc>
          <w:tcPr>
            <w:tcW w:w="4455" w:type="dxa"/>
            <w:tcBorders>
              <w:top w:val="nil"/>
            </w:tcBorders>
          </w:tcPr>
          <w:p w14:paraId="15B984D7" w14:textId="77777777" w:rsidR="00CF6182" w:rsidRDefault="004C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Passagens aéreas e terrestre de palestrante (apenas para professores externos a Unespar)</w:t>
            </w:r>
          </w:p>
        </w:tc>
        <w:tc>
          <w:tcPr>
            <w:tcW w:w="4536" w:type="dxa"/>
            <w:tcBorders>
              <w:top w:val="nil"/>
            </w:tcBorders>
          </w:tcPr>
          <w:p w14:paraId="0929E030" w14:textId="397CB56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Taxi/ Aplicativo de transporte </w:t>
            </w:r>
            <w:r w:rsidR="0000440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privado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urbano.</w:t>
            </w:r>
          </w:p>
          <w:p w14:paraId="268A3623" w14:textId="1A5AEC5F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21A53B0" w14:textId="04FC39CB" w:rsidR="00CF6182" w:rsidRDefault="0000440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0440A">
        <w:rPr>
          <w:rFonts w:ascii="Times New Roman" w:eastAsia="Times New Roman" w:hAnsi="Times New Roman" w:cs="Times New Roman"/>
          <w:bCs/>
          <w:sz w:val="20"/>
          <w:szCs w:val="20"/>
        </w:rPr>
        <w:t>Observações: No caso de utilização de passagens aéreas, deverão ser encaminhados à Fundação Araucária os bilhetes das passagens; no caso de passagens terrestres, deverão ser apresentados somente os bilhetes utilizados. A comprovação de despesas com alimentação e hospedagem deverão vir acompanhadas de relação de nomes das pessoas beneficiadas e seus RGs.</w:t>
      </w:r>
    </w:p>
    <w:p w14:paraId="78CF0A8B" w14:textId="41B7F525" w:rsidR="00CF6182" w:rsidRPr="00C61D97" w:rsidRDefault="00185002" w:rsidP="00C61D9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br w:type="page"/>
      </w:r>
      <w:r w:rsidR="004C5A77" w:rsidRPr="00C61D9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14:paraId="27F9F5D8" w14:textId="77777777" w:rsidR="00CF6182" w:rsidRPr="00A72022" w:rsidRDefault="004C5A7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pt-BR"/>
        </w:rPr>
      </w:pPr>
      <w:r w:rsidRPr="00A72022">
        <w:rPr>
          <w:rFonts w:ascii="Times New Roman" w:hAnsi="Times New Roman" w:cs="Times New Roman"/>
          <w:b/>
          <w:bCs/>
          <w:caps/>
          <w:color w:val="000000"/>
          <w:lang w:val="pt-BR"/>
        </w:rPr>
        <w:t>Roteiro para Elaboração de Propostas para Organização de Eventos</w:t>
      </w:r>
    </w:p>
    <w:p w14:paraId="3B59235B" w14:textId="77777777" w:rsidR="00CF6182" w:rsidRDefault="00CF61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65AE2343" w14:textId="064E3DBD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1 – I</w:t>
      </w:r>
      <w:r w:rsidR="0033044D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DENTIFICAÇÃO</w:t>
      </w:r>
    </w:p>
    <w:p w14:paraId="648BACEF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Título do evento: </w:t>
      </w:r>
    </w:p>
    <w:p w14:paraId="5D7646BB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Período do Evento: </w:t>
      </w:r>
    </w:p>
    <w:p w14:paraId="1D846215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Nome do Coordenador do evento: </w:t>
      </w:r>
    </w:p>
    <w:p w14:paraId="7AB3738D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CPF do Coordenador do evento:</w:t>
      </w:r>
    </w:p>
    <w:p w14:paraId="5164E3B4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Colegiado/Centro/Campus: </w:t>
      </w:r>
    </w:p>
    <w:p w14:paraId="2680576B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Telefones: </w:t>
      </w:r>
    </w:p>
    <w:p w14:paraId="24A67459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E-mail: </w:t>
      </w:r>
    </w:p>
    <w:p w14:paraId="237F87AF" w14:textId="77777777" w:rsidR="002F07E8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Categoria Regional/Estadual/Nacional/Internacional</w:t>
      </w:r>
    </w:p>
    <w:p w14:paraId="2862B6D0" w14:textId="6E8518CB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Público Alvo: </w:t>
      </w:r>
    </w:p>
    <w:p w14:paraId="6E0C0128" w14:textId="5842AA60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Número previsto de participantes: </w:t>
      </w:r>
    </w:p>
    <w:p w14:paraId="5D955331" w14:textId="77777777" w:rsidR="00CF6182" w:rsidRDefault="004C5A77" w:rsidP="002F07E8">
      <w:pPr>
        <w:autoSpaceDE w:val="0"/>
        <w:autoSpaceDN w:val="0"/>
        <w:adjustRightInd w:val="0"/>
        <w:spacing w:after="240" w:line="240" w:lineRule="auto"/>
        <w:ind w:left="397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Equipe organizadora: </w:t>
      </w:r>
    </w:p>
    <w:p w14:paraId="1BC24DA4" w14:textId="77777777" w:rsidR="0033044D" w:rsidRDefault="0033044D" w:rsidP="002F07E8">
      <w:pPr>
        <w:autoSpaceDE w:val="0"/>
        <w:autoSpaceDN w:val="0"/>
        <w:adjustRightInd w:val="0"/>
        <w:spacing w:after="240" w:line="240" w:lineRule="auto"/>
        <w:ind w:left="397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16BF17D2" w14:textId="6E66BBF9" w:rsidR="00CF6182" w:rsidRPr="0033044D" w:rsidRDefault="004C5A77" w:rsidP="0033044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2 – J</w:t>
      </w:r>
      <w:r w:rsidR="0033044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USTIFICATIVA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(relevância do evento para a área)</w:t>
      </w:r>
    </w:p>
    <w:p w14:paraId="3C01990C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Informar a natureza e a relevância do evento e da temática escolhida. </w:t>
      </w:r>
    </w:p>
    <w:p w14:paraId="24593F52" w14:textId="77777777" w:rsidR="00CF6182" w:rsidRDefault="00CF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0EDEFE17" w14:textId="2357B801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3 – </w:t>
      </w:r>
      <w:r w:rsidR="0033044D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HISTÓRICO DO EVENTO</w:t>
      </w:r>
    </w:p>
    <w:p w14:paraId="541813CC" w14:textId="6B3F9272" w:rsidR="0033044D" w:rsidRDefault="0033044D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Texto com histórico do evento.</w:t>
      </w:r>
    </w:p>
    <w:p w14:paraId="1BC66EE8" w14:textId="77777777" w:rsidR="00CF6182" w:rsidRDefault="00CF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269976C0" w14:textId="77777777" w:rsidR="00CF6182" w:rsidRDefault="00CF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86D6DA1" w14:textId="4CF08532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4 – O</w:t>
      </w:r>
      <w:r w:rsidR="0033044D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BJETIVOS</w:t>
      </w:r>
    </w:p>
    <w:p w14:paraId="49139713" w14:textId="777777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Objetivos Gerais: </w:t>
      </w:r>
    </w:p>
    <w:p w14:paraId="0F9788B9" w14:textId="777777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color w:val="000000"/>
          <w:sz w:val="24"/>
          <w:szCs w:val="24"/>
          <w:lang w:val="pt-BR"/>
        </w:rPr>
        <w:t>Objetivos Específicos:</w:t>
      </w:r>
    </w:p>
    <w:p w14:paraId="4364EC5C" w14:textId="77777777" w:rsidR="00CF6182" w:rsidRDefault="00CF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C6662" w14:textId="67D4DF95" w:rsidR="00CF6182" w:rsidRPr="0033044D" w:rsidRDefault="004C5A77" w:rsidP="0033044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lastRenderedPageBreak/>
        <w:t>5 – P</w:t>
      </w:r>
      <w:r w:rsidR="0033044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ROGRAMAÇÃO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(atividade principal e paralelas): </w:t>
      </w:r>
    </w:p>
    <w:p w14:paraId="698072B9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 programação do evento deve contemplar: dados completos de palestras, mesas redondas, painéis, minicursos, apresentação dos trabalhos, dentre outros. Horários e datas das atividades programadas, local de realização. </w:t>
      </w:r>
    </w:p>
    <w:p w14:paraId="7FBE1B17" w14:textId="77777777" w:rsidR="00CF6182" w:rsidRDefault="00CF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3B22332C" w14:textId="5E3CF6A9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6 – Palestrantes</w:t>
      </w:r>
    </w:p>
    <w:p w14:paraId="2A11F587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Descrever nome completo, instituição de origem e perfil dos palestrantes (currículo resumido). </w:t>
      </w:r>
    </w:p>
    <w:p w14:paraId="0E050E05" w14:textId="77777777" w:rsidR="00CF6182" w:rsidRDefault="00CF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2F77E5A" w14:textId="777777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7 – Experiência do Proponente na área do Evento: </w:t>
      </w:r>
    </w:p>
    <w:p w14:paraId="1BB726CD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Apresentar, em até 30 linhas, o currículo resumido do Coordenador com destaque a sua experiência na organização do evento proposto. </w:t>
      </w:r>
    </w:p>
    <w:p w14:paraId="4FD7B784" w14:textId="77777777" w:rsidR="004530AA" w:rsidRDefault="00453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390C476" w14:textId="1B4C8F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8 </w:t>
      </w:r>
      <w:r w:rsidR="00333CDA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–</w:t>
      </w: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 Divulgação do Evento </w:t>
      </w:r>
    </w:p>
    <w:p w14:paraId="23CDBE0F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Informar os tipos de materiais que serão utilizados, as peças e as formas de divulgação (preferencialmente no formato digital). </w:t>
      </w:r>
    </w:p>
    <w:p w14:paraId="4BB2AEE8" w14:textId="77777777" w:rsidR="004530AA" w:rsidRDefault="00453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BADCA04" w14:textId="777777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9 – Publicação dos Resultados </w:t>
      </w:r>
    </w:p>
    <w:p w14:paraId="052BF6CA" w14:textId="77777777" w:rsidR="00CF6182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Descrever o formato dos anais (impresso ou digital), que será utilizado para a publicação dos resultados dos trabalhos apresentados durante o evento (resumos, textos completos). Incluir neste item a composição da Comissão Científica, com as descrições de funções, nomes completos e instituições dos componentes. </w:t>
      </w:r>
    </w:p>
    <w:p w14:paraId="38619D22" w14:textId="77777777" w:rsidR="004530AA" w:rsidRDefault="00453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8A508A0" w14:textId="24F32B59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10 </w:t>
      </w:r>
      <w:r w:rsidR="00333CDA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–</w:t>
      </w: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 Outros financiadores</w:t>
      </w:r>
    </w:p>
    <w:p w14:paraId="1E48DC7D" w14:textId="77777777" w:rsidR="00CF6182" w:rsidRPr="0033044D" w:rsidRDefault="004C5A77" w:rsidP="0033044D">
      <w:pPr>
        <w:autoSpaceDE w:val="0"/>
        <w:autoSpaceDN w:val="0"/>
        <w:adjustRightInd w:val="0"/>
        <w:spacing w:after="24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Informar os itens e valores aportados por outros parceiros/financiadores, bem como </w:t>
      </w:r>
      <w:r w:rsidRPr="0033044D">
        <w:rPr>
          <w:rFonts w:ascii="Times New Roman" w:hAnsi="Times New Roman" w:cs="Times New Roman"/>
          <w:color w:val="000000"/>
          <w:sz w:val="24"/>
          <w:szCs w:val="24"/>
          <w:lang w:val="pt-BR"/>
        </w:rPr>
        <w:t>valores a serem arrecadados com as inscrições (caso sejam cobradas).</w:t>
      </w:r>
    </w:p>
    <w:p w14:paraId="56D079A7" w14:textId="77777777" w:rsidR="00CF6182" w:rsidRDefault="00CF6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7D403" w14:textId="733B6213" w:rsidR="00CF6182" w:rsidRPr="0033044D" w:rsidRDefault="0033044D" w:rsidP="003304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</w:pPr>
      <w:r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 xml:space="preserve">11 </w:t>
      </w:r>
      <w:r w:rsidR="004C5A77" w:rsidRPr="0033044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pt-BR"/>
        </w:rPr>
        <w:t>– Solicitação de Recursos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1"/>
      </w:tblGrid>
      <w:tr w:rsidR="00CF6182" w14:paraId="6A9D461E" w14:textId="77777777" w:rsidTr="000B7C59">
        <w:tc>
          <w:tcPr>
            <w:tcW w:w="4253" w:type="dxa"/>
            <w:vAlign w:val="center"/>
          </w:tcPr>
          <w:p w14:paraId="70ED307B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de despesa</w:t>
            </w:r>
          </w:p>
        </w:tc>
        <w:tc>
          <w:tcPr>
            <w:tcW w:w="1559" w:type="dxa"/>
            <w:vAlign w:val="center"/>
          </w:tcPr>
          <w:p w14:paraId="5669E421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3761B329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unitário (médio)</w:t>
            </w:r>
          </w:p>
        </w:tc>
        <w:tc>
          <w:tcPr>
            <w:tcW w:w="1411" w:type="dxa"/>
            <w:vAlign w:val="center"/>
          </w:tcPr>
          <w:p w14:paraId="3A22F852" w14:textId="77777777" w:rsidR="00CF6182" w:rsidRDefault="004C5A77">
            <w:pPr>
              <w:pStyle w:val="PargrafodaLista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CF6182" w14:paraId="0910FBF6" w14:textId="77777777" w:rsidTr="000B7C59">
        <w:trPr>
          <w:trHeight w:val="856"/>
        </w:trPr>
        <w:tc>
          <w:tcPr>
            <w:tcW w:w="4253" w:type="dxa"/>
          </w:tcPr>
          <w:p w14:paraId="2E97CF0E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1559" w:type="dxa"/>
          </w:tcPr>
          <w:p w14:paraId="10EF23FB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40A22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A458BCC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82" w14:paraId="45673FBB" w14:textId="77777777" w:rsidTr="000B7C59">
        <w:trPr>
          <w:trHeight w:val="1134"/>
        </w:trPr>
        <w:tc>
          <w:tcPr>
            <w:tcW w:w="4253" w:type="dxa"/>
          </w:tcPr>
          <w:p w14:paraId="6B9EC097" w14:textId="77777777" w:rsidR="00CF6182" w:rsidRDefault="004C5A77">
            <w:pPr>
              <w:pStyle w:val="Defaul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Serviços de Terceiros (Pessoa Jurídica)</w:t>
            </w:r>
          </w:p>
        </w:tc>
        <w:tc>
          <w:tcPr>
            <w:tcW w:w="1559" w:type="dxa"/>
          </w:tcPr>
          <w:p w14:paraId="444F51D9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3C860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62ADCD8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82" w14:paraId="1B683DE7" w14:textId="77777777" w:rsidTr="000B7C59">
        <w:trPr>
          <w:trHeight w:val="969"/>
        </w:trPr>
        <w:tc>
          <w:tcPr>
            <w:tcW w:w="4253" w:type="dxa"/>
          </w:tcPr>
          <w:p w14:paraId="2504CD0A" w14:textId="7777777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Diárias e Ressarcimentos Nacionais</w:t>
            </w:r>
          </w:p>
        </w:tc>
        <w:tc>
          <w:tcPr>
            <w:tcW w:w="1559" w:type="dxa"/>
          </w:tcPr>
          <w:p w14:paraId="443AC5E2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C6535C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C78A53F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82" w14:paraId="4EBC4C5B" w14:textId="77777777" w:rsidTr="000B7C59">
        <w:trPr>
          <w:trHeight w:val="984"/>
        </w:trPr>
        <w:tc>
          <w:tcPr>
            <w:tcW w:w="4253" w:type="dxa"/>
          </w:tcPr>
          <w:p w14:paraId="091B7C7F" w14:textId="1BA67317" w:rsidR="00CF6182" w:rsidRDefault="004C5A77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/>
              </w:rPr>
              <w:t xml:space="preserve">Passagens </w:t>
            </w:r>
            <w:r w:rsidR="00BE07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/>
              </w:rPr>
              <w:t>Nacionais e Internacionais</w:t>
            </w:r>
          </w:p>
        </w:tc>
        <w:tc>
          <w:tcPr>
            <w:tcW w:w="1559" w:type="dxa"/>
          </w:tcPr>
          <w:p w14:paraId="7E83C2BD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2CC1E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4ED4D53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82" w14:paraId="10023040" w14:textId="77777777" w:rsidTr="000B7C59">
        <w:tc>
          <w:tcPr>
            <w:tcW w:w="4253" w:type="dxa"/>
            <w:vAlign w:val="center"/>
          </w:tcPr>
          <w:p w14:paraId="28CA2BC8" w14:textId="77777777" w:rsidR="00CF6182" w:rsidRDefault="004C5A77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Solicitado*</w:t>
            </w:r>
          </w:p>
        </w:tc>
        <w:tc>
          <w:tcPr>
            <w:tcW w:w="1559" w:type="dxa"/>
          </w:tcPr>
          <w:p w14:paraId="6EFE60A2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E23E8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45B44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36E0D54" w14:textId="77777777" w:rsidR="00CF6182" w:rsidRDefault="00CF6182">
            <w:pPr>
              <w:pStyle w:val="PargrafodaLista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01CDD5" w14:textId="28029CEC" w:rsidR="00CF6182" w:rsidRDefault="004C5A77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Respeitar o valor limite do Edital – item 3.</w:t>
      </w:r>
      <w:r w:rsidR="00B9355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24244" w14:textId="77777777" w:rsidR="00CF6182" w:rsidRDefault="00CF6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F4F508" w14:textId="77777777" w:rsidR="00CF6182" w:rsidRDefault="004C5A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Coordenador do Evento</w:t>
      </w:r>
    </w:p>
    <w:p w14:paraId="536914F0" w14:textId="77777777" w:rsidR="00CF6182" w:rsidRDefault="00CF6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551DA6" w14:textId="77777777" w:rsidR="00CF6182" w:rsidRDefault="004C5A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Data:</w:t>
      </w:r>
    </w:p>
    <w:p w14:paraId="395F1058" w14:textId="77777777" w:rsidR="00CF6182" w:rsidRDefault="004C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F02CBCD" w14:textId="244F9E9D" w:rsidR="00CF6182" w:rsidRDefault="00B93557">
      <w:pPr>
        <w:spacing w:after="113"/>
        <w:jc w:val="center"/>
      </w:pPr>
      <w:r>
        <w:rPr>
          <w:noProof/>
        </w:rPr>
        <w:lastRenderedPageBreak/>
        <w:drawing>
          <wp:inline distT="0" distB="0" distL="0" distR="0" wp14:anchorId="7830576F" wp14:editId="3C44FB91">
            <wp:extent cx="1327150" cy="849842"/>
            <wp:effectExtent l="0" t="0" r="635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39" cy="8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2F84" w14:textId="77777777" w:rsidR="00CF6182" w:rsidRDefault="004C5A77">
      <w:pPr>
        <w:pStyle w:val="Ttulo2"/>
        <w:spacing w:after="113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RELATÓRIO TÉCNICO FINAL</w:t>
      </w:r>
    </w:p>
    <w:p w14:paraId="3A98D610" w14:textId="77777777" w:rsidR="00CF6182" w:rsidRDefault="004C5A77">
      <w:pPr>
        <w:pStyle w:val="Cabealho"/>
        <w:spacing w:after="113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/>
        </w:rPr>
      </w:pPr>
      <w:r>
        <w:rPr>
          <w:rFonts w:ascii="Arial" w:hAnsi="Arial" w:cs="Arial"/>
          <w:i/>
          <w:iCs/>
          <w:color w:val="FF0000"/>
          <w:sz w:val="18"/>
          <w:szCs w:val="18"/>
          <w:lang w:val="pt-BR"/>
        </w:rPr>
        <w:t>(Este relatório deve obrigatoriamente acompanhar a prestação de contas)</w:t>
      </w:r>
    </w:p>
    <w:p w14:paraId="1458E813" w14:textId="77777777" w:rsidR="00CF6182" w:rsidRDefault="004C5A77">
      <w:pPr>
        <w:pStyle w:val="Cabealho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lang w:val="pt-BR"/>
        </w:rPr>
        <w:t xml:space="preserve">Programa: </w:t>
      </w:r>
      <w:r>
        <w:rPr>
          <w:rFonts w:ascii="Arial" w:hAnsi="Arial" w:cs="Arial"/>
          <w:b/>
          <w:bCs/>
          <w:lang w:val="pt-BR"/>
        </w:rPr>
        <w:t>APOIO A ORGANIZAÇÃO DE EVENTOS</w:t>
      </w:r>
    </w:p>
    <w:tbl>
      <w:tblPr>
        <w:tblW w:w="9592" w:type="dxa"/>
        <w:tblInd w:w="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270"/>
        <w:gridCol w:w="2396"/>
        <w:gridCol w:w="2405"/>
      </w:tblGrid>
      <w:tr w:rsidR="00CF6182" w14:paraId="697C27A1" w14:textId="77777777">
        <w:trPr>
          <w:trHeight w:val="50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BE696" w14:textId="5A1B7459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Chamada/ano: </w:t>
            </w:r>
            <w:r w:rsidR="00BE0729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/20</w:t>
            </w:r>
            <w:r w:rsidR="00777FDC">
              <w:rPr>
                <w:rFonts w:ascii="Arial" w:hAnsi="Arial" w:cs="Arial"/>
              </w:rPr>
              <w:t>2</w:t>
            </w:r>
            <w:r w:rsidR="00B935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pt-BR"/>
              </w:rPr>
              <w:t xml:space="preserve">            </w:t>
            </w:r>
          </w:p>
          <w:p w14:paraId="7659DF7B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 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6D76" w14:textId="758E783E" w:rsidR="00CF6182" w:rsidRDefault="004C5A77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Convênio:</w:t>
            </w:r>
            <w:r>
              <w:rPr>
                <w:rFonts w:ascii="Arial" w:hAnsi="Arial" w:cs="Arial"/>
              </w:rPr>
              <w:t xml:space="preserve"> </w:t>
            </w:r>
            <w:r w:rsidR="00B93557">
              <w:rPr>
                <w:rFonts w:ascii="Arial" w:hAnsi="Arial" w:cs="Arial"/>
              </w:rPr>
              <w:t>158</w:t>
            </w:r>
            <w:r>
              <w:rPr>
                <w:rFonts w:ascii="Arial" w:hAnsi="Arial" w:cs="Arial"/>
              </w:rPr>
              <w:t>/20</w:t>
            </w:r>
            <w:r w:rsidR="00777FDC">
              <w:rPr>
                <w:rFonts w:ascii="Arial" w:hAnsi="Arial" w:cs="Arial"/>
              </w:rPr>
              <w:t>2</w:t>
            </w:r>
            <w:r w:rsidR="00B93557">
              <w:rPr>
                <w:rFonts w:ascii="Arial" w:hAnsi="Arial" w:cs="Arial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4AC4" w14:textId="5523907F" w:rsidR="00CF6182" w:rsidRDefault="004C5A77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Protocolo n</w:t>
            </w:r>
            <w:r>
              <w:rPr>
                <w:rFonts w:ascii="Arial" w:hAnsi="Arial" w:cs="Arial"/>
                <w:vertAlign w:val="superscript"/>
                <w:lang w:val="pt-BR"/>
              </w:rPr>
              <w:t>o</w:t>
            </w:r>
            <w:r>
              <w:rPr>
                <w:rFonts w:ascii="Arial" w:hAnsi="Arial" w:cs="Arial"/>
                <w:lang w:val="pt-BR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F6182" w14:paraId="52DFFCE1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0F1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Título do Evento:</w:t>
            </w:r>
          </w:p>
          <w:p w14:paraId="0AA76525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58460521" w14:textId="77777777">
        <w:tc>
          <w:tcPr>
            <w:tcW w:w="47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F525AB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 xml:space="preserve">Instituição: </w:t>
            </w:r>
            <w:r>
              <w:rPr>
                <w:rFonts w:ascii="Arial" w:hAnsi="Arial" w:cs="Arial"/>
              </w:rPr>
              <w:t>Universidade Estadual do Paraná (Unespar)</w:t>
            </w: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A78" w14:textId="77777777" w:rsidR="00CF6182" w:rsidRDefault="004C5A77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Colegiado:</w:t>
            </w:r>
          </w:p>
          <w:p w14:paraId="653FB66B" w14:textId="77777777" w:rsidR="00CF6182" w:rsidRDefault="00CF6182">
            <w:pPr>
              <w:pStyle w:val="Cabealho"/>
              <w:rPr>
                <w:rFonts w:ascii="Arial" w:hAnsi="Arial" w:cs="Arial"/>
              </w:rPr>
            </w:pPr>
          </w:p>
        </w:tc>
      </w:tr>
      <w:tr w:rsidR="00CF6182" w14:paraId="6495C00D" w14:textId="77777777">
        <w:tc>
          <w:tcPr>
            <w:tcW w:w="47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3FB029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Coordenador</w:t>
            </w: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  <w:lang w:val="pt-BR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355E152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B1F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E-mail:</w:t>
            </w:r>
          </w:p>
        </w:tc>
      </w:tr>
      <w:tr w:rsidR="00CF6182" w14:paraId="6959BD08" w14:textId="77777777">
        <w:tc>
          <w:tcPr>
            <w:tcW w:w="47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F5B0FA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Área:</w:t>
            </w: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321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Periodicidade do Evento:</w:t>
            </w:r>
          </w:p>
          <w:p w14:paraId="7F8340CC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6ECA4777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D8A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Abrangência:    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  [  ]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Internacional   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  [  ]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Nacional   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  [  ]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Regional    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  [  ]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Estadual   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  [  ]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Local                                  </w:t>
            </w:r>
          </w:p>
          <w:p w14:paraId="0135249D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3325552F" w14:textId="77777777" w:rsidTr="00414302">
        <w:trPr>
          <w:trHeight w:val="357"/>
        </w:trPr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56B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Data do Evento:                                                              </w:t>
            </w:r>
          </w:p>
          <w:p w14:paraId="5385128C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1905CBFA" w14:textId="77777777">
        <w:tc>
          <w:tcPr>
            <w:tcW w:w="47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41BB20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Local do Evento: </w:t>
            </w: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64E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Município:</w:t>
            </w:r>
          </w:p>
          <w:p w14:paraId="56912358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0CA9E37A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E39B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Número de Participantes: </w:t>
            </w:r>
          </w:p>
          <w:p w14:paraId="4F1E641C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Locais:</w:t>
            </w:r>
          </w:p>
          <w:p w14:paraId="5BF365DB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 outros municípios/estados:</w:t>
            </w:r>
          </w:p>
          <w:p w14:paraId="23975AAD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 outros países:</w:t>
            </w:r>
          </w:p>
          <w:p w14:paraId="007E69B5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Total: </w:t>
            </w:r>
          </w:p>
        </w:tc>
      </w:tr>
      <w:tr w:rsidR="00CF6182" w14:paraId="2C34A0C6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4ED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i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Perfil Acadêmico e/ou Profissional dos Participantes: </w:t>
            </w:r>
            <w:r>
              <w:rPr>
                <w:rFonts w:ascii="Arial" w:hAnsi="Arial" w:cs="Arial"/>
                <w:i/>
                <w:iCs/>
                <w:lang w:val="pt-BR"/>
              </w:rPr>
              <w:t>(até 5 linhas)</w:t>
            </w:r>
          </w:p>
          <w:p w14:paraId="4C6079FC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0A66968B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98CE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i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Temas Relevantes abordados: </w:t>
            </w:r>
            <w:r>
              <w:rPr>
                <w:rFonts w:ascii="Arial" w:hAnsi="Arial" w:cs="Arial"/>
                <w:i/>
                <w:iCs/>
                <w:lang w:val="pt-BR"/>
              </w:rPr>
              <w:t>(até 10 linhas)</w:t>
            </w:r>
          </w:p>
          <w:p w14:paraId="36DAFE9D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783131C5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0D3E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Apoio da Fundação Araucária </w:t>
            </w:r>
            <w:r>
              <w:rPr>
                <w:rFonts w:ascii="Arial" w:hAnsi="Arial" w:cs="Arial"/>
                <w:i/>
                <w:iCs/>
                <w:lang w:val="pt-BR"/>
              </w:rPr>
              <w:t>(valor do auxílio)</w:t>
            </w:r>
            <w:r>
              <w:rPr>
                <w:rFonts w:ascii="Arial" w:hAnsi="Arial" w:cs="Arial"/>
                <w:lang w:val="pt-BR"/>
              </w:rPr>
              <w:t xml:space="preserve">: R$ </w:t>
            </w:r>
          </w:p>
          <w:p w14:paraId="42CAC696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7A269251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4523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i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Outros Agentes Financiadores: </w:t>
            </w:r>
            <w:r>
              <w:rPr>
                <w:rFonts w:ascii="Arial" w:hAnsi="Arial" w:cs="Arial"/>
                <w:i/>
                <w:iCs/>
                <w:lang w:val="pt-BR"/>
              </w:rPr>
              <w:t>(indicar nome da instituição e apoio oferecido)</w:t>
            </w:r>
          </w:p>
          <w:p w14:paraId="061BF8DB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666A67A6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670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i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Conclusões e recomendações do evento: </w:t>
            </w:r>
            <w:r>
              <w:rPr>
                <w:rFonts w:ascii="Arial" w:hAnsi="Arial" w:cs="Arial"/>
                <w:i/>
                <w:iCs/>
                <w:lang w:val="pt-BR"/>
              </w:rPr>
              <w:t>(até 10 linhas)</w:t>
            </w:r>
          </w:p>
          <w:p w14:paraId="7D7757A6" w14:textId="77777777" w:rsidR="00CF6182" w:rsidRDefault="00CF6182">
            <w:pPr>
              <w:pStyle w:val="Cabealho"/>
              <w:rPr>
                <w:rFonts w:ascii="Arial" w:hAnsi="Arial" w:cs="Arial"/>
                <w:lang w:val="pt-BR"/>
              </w:rPr>
            </w:pPr>
          </w:p>
        </w:tc>
      </w:tr>
      <w:tr w:rsidR="00CF6182" w14:paraId="72B8ECE7" w14:textId="77777777">
        <w:tc>
          <w:tcPr>
            <w:tcW w:w="9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E52" w14:textId="77777777" w:rsidR="00CF6182" w:rsidRDefault="004C5A77">
            <w:pPr>
              <w:pStyle w:val="Cabealho"/>
              <w:snapToGrid w:val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Resultados: </w:t>
            </w:r>
          </w:p>
          <w:p w14:paraId="65BEA2A8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Título dos Anais*:</w:t>
            </w:r>
          </w:p>
          <w:p w14:paraId="204E2174" w14:textId="7E58773F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Quantidade editada: </w:t>
            </w:r>
            <w:r w:rsidR="00414302">
              <w:rPr>
                <w:rFonts w:ascii="Arial" w:hAnsi="Arial" w:cs="Arial"/>
                <w:lang w:val="pt-BR"/>
              </w:rPr>
              <w:t xml:space="preserve">                            </w:t>
            </w:r>
            <w:r>
              <w:rPr>
                <w:rFonts w:ascii="Arial" w:hAnsi="Arial" w:cs="Arial"/>
                <w:lang w:val="pt-BR"/>
              </w:rPr>
              <w:t>Data da edição:</w:t>
            </w:r>
          </w:p>
          <w:p w14:paraId="706630E2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Instituição(</w:t>
            </w:r>
            <w:proofErr w:type="spellStart"/>
            <w:r>
              <w:rPr>
                <w:rFonts w:ascii="Arial" w:hAnsi="Arial" w:cs="Arial"/>
                <w:lang w:val="pt-BR"/>
              </w:rPr>
              <w:t>ões</w:t>
            </w:r>
            <w:proofErr w:type="spellEnd"/>
            <w:r>
              <w:rPr>
                <w:rFonts w:ascii="Arial" w:hAnsi="Arial" w:cs="Arial"/>
                <w:lang w:val="pt-BR"/>
              </w:rPr>
              <w:t>) responsável(eis) pela edição:</w:t>
            </w:r>
          </w:p>
          <w:p w14:paraId="1B6E54D3" w14:textId="77777777" w:rsidR="00CF6182" w:rsidRDefault="004C5A77">
            <w:pPr>
              <w:pStyle w:val="Cabealh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Outros: (descrever) </w:t>
            </w:r>
          </w:p>
        </w:tc>
      </w:tr>
    </w:tbl>
    <w:p w14:paraId="3B655A58" w14:textId="77777777" w:rsidR="00CF6182" w:rsidRDefault="004C5A77">
      <w:pPr>
        <w:pStyle w:val="Cabealho"/>
        <w:numPr>
          <w:ilvl w:val="0"/>
          <w:numId w:val="8"/>
        </w:numPr>
        <w:tabs>
          <w:tab w:val="clear" w:pos="4252"/>
          <w:tab w:val="clear" w:pos="8504"/>
        </w:tabs>
        <w:suppressAutoHyphens/>
        <w:rPr>
          <w:rFonts w:ascii="Arial" w:hAnsi="Arial" w:cs="Arial"/>
          <w:color w:val="FF0000"/>
          <w:sz w:val="18"/>
          <w:szCs w:val="18"/>
          <w:lang w:val="pt-BR"/>
        </w:rPr>
      </w:pPr>
      <w:r>
        <w:rPr>
          <w:rFonts w:ascii="Arial" w:hAnsi="Arial" w:cs="Arial"/>
          <w:color w:val="FF0000"/>
          <w:sz w:val="18"/>
          <w:szCs w:val="18"/>
          <w:lang w:val="pt-BR"/>
        </w:rPr>
        <w:t>Anexar 01 cópia dos anais</w:t>
      </w:r>
      <w:r>
        <w:rPr>
          <w:rFonts w:ascii="Arial" w:hAnsi="Arial" w:cs="Arial"/>
          <w:color w:val="FF0000"/>
          <w:sz w:val="18"/>
          <w:szCs w:val="18"/>
        </w:rPr>
        <w:t>, cópia de cartões de embarque, cópia de folder, flyer, banner, entre outros.</w:t>
      </w:r>
    </w:p>
    <w:p w14:paraId="16A7FF92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p w14:paraId="2A4B7AB4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p w14:paraId="3A47C8B2" w14:textId="460433FE" w:rsidR="00CF6182" w:rsidRDefault="004C5A77">
      <w:pPr>
        <w:pStyle w:val="Cabealh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Local e Data: </w:t>
      </w:r>
    </w:p>
    <w:p w14:paraId="566AB7A6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p w14:paraId="3CFA019B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p w14:paraId="0389B7DA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p w14:paraId="337545C9" w14:textId="77777777" w:rsidR="004530AA" w:rsidRDefault="004530AA">
      <w:pPr>
        <w:pStyle w:val="Cabealh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12"/>
      </w:tblGrid>
      <w:tr w:rsidR="00CF6182" w14:paraId="485E3571" w14:textId="77777777">
        <w:tc>
          <w:tcPr>
            <w:tcW w:w="4926" w:type="dxa"/>
          </w:tcPr>
          <w:p w14:paraId="6EEB2FA0" w14:textId="77777777" w:rsidR="00CF6182" w:rsidRDefault="004C5A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  <w:p w14:paraId="4F8EFA98" w14:textId="77777777" w:rsidR="00CF6182" w:rsidRDefault="004C5A77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Coordenador(a) do evento</w:t>
            </w:r>
          </w:p>
        </w:tc>
        <w:tc>
          <w:tcPr>
            <w:tcW w:w="4927" w:type="dxa"/>
          </w:tcPr>
          <w:p w14:paraId="3B308198" w14:textId="77777777" w:rsidR="00CF6182" w:rsidRDefault="004C5A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Rosimeire Darc Cardoso</w:t>
            </w:r>
          </w:p>
          <w:p w14:paraId="4EE87F08" w14:textId="77777777" w:rsidR="00CF6182" w:rsidRDefault="004C5A77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Pró-Reitora de Extensão e Cultura</w:t>
            </w:r>
          </w:p>
        </w:tc>
      </w:tr>
    </w:tbl>
    <w:p w14:paraId="6134FA3A" w14:textId="77777777" w:rsidR="00CF6182" w:rsidRDefault="00CF61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F6182">
      <w:headerReference w:type="default" r:id="rId11"/>
      <w:footerReference w:type="default" r:id="rId12"/>
      <w:pgSz w:w="11906" w:h="16838"/>
      <w:pgMar w:top="1985" w:right="1134" w:bottom="1418" w:left="1134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5E32" w14:textId="77777777" w:rsidR="001340F1" w:rsidRDefault="001340F1">
      <w:pPr>
        <w:spacing w:line="240" w:lineRule="auto"/>
      </w:pPr>
      <w:r>
        <w:separator/>
      </w:r>
    </w:p>
  </w:endnote>
  <w:endnote w:type="continuationSeparator" w:id="0">
    <w:p w14:paraId="11026A02" w14:textId="77777777" w:rsidR="001340F1" w:rsidRDefault="0013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E915" w14:textId="77777777" w:rsidR="00CF6182" w:rsidRDefault="004C5A77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DCFBD58" w14:textId="77777777" w:rsidR="00CF6182" w:rsidRDefault="00CF618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A53B" w14:textId="77777777" w:rsidR="001340F1" w:rsidRDefault="001340F1">
      <w:pPr>
        <w:spacing w:after="0"/>
      </w:pPr>
      <w:r>
        <w:separator/>
      </w:r>
    </w:p>
  </w:footnote>
  <w:footnote w:type="continuationSeparator" w:id="0">
    <w:p w14:paraId="3C434D50" w14:textId="77777777" w:rsidR="001340F1" w:rsidRDefault="00134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D86A" w14:textId="77777777" w:rsidR="00A90942" w:rsidRDefault="004C5A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="0033044D">
      <w:rPr>
        <w:color w:val="000000"/>
      </w:rPr>
      <w:t xml:space="preserve">   </w:t>
    </w:r>
  </w:p>
  <w:tbl>
    <w:tblPr>
      <w:tblStyle w:val="Tabelacomgrade"/>
      <w:tblW w:w="97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3"/>
      <w:gridCol w:w="4649"/>
      <w:gridCol w:w="1660"/>
    </w:tblGrid>
    <w:tr w:rsidR="00A90942" w14:paraId="35723FB8" w14:textId="77777777" w:rsidTr="001233E1">
      <w:trPr>
        <w:trHeight w:val="1363"/>
        <w:jc w:val="center"/>
      </w:trPr>
      <w:tc>
        <w:tcPr>
          <w:tcW w:w="3433" w:type="dxa"/>
          <w:hideMark/>
        </w:tcPr>
        <w:p w14:paraId="03A53C98" w14:textId="77777777" w:rsidR="00A90942" w:rsidRDefault="00A90942" w:rsidP="00A90942">
          <w:pPr>
            <w:tabs>
              <w:tab w:val="left" w:pos="8109"/>
            </w:tabs>
            <w:rPr>
              <w:rFonts w:ascii="Times New Roman" w:eastAsia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7B0344D1" wp14:editId="4773F100">
                <wp:extent cx="2016125" cy="748665"/>
                <wp:effectExtent l="0" t="0" r="3175" b="0"/>
                <wp:docPr id="871066473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066473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125" cy="74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9" w:type="dxa"/>
          <w:vAlign w:val="center"/>
          <w:hideMark/>
        </w:tcPr>
        <w:p w14:paraId="75123DC6" w14:textId="77777777" w:rsidR="00A90942" w:rsidRDefault="00A90942" w:rsidP="00A90942">
          <w:pPr>
            <w:tabs>
              <w:tab w:val="left" w:pos="8109"/>
            </w:tabs>
            <w:jc w:val="center"/>
            <w:rPr>
              <w:rFonts w:ascii="Times New Roman"/>
              <w:sz w:val="20"/>
            </w:rPr>
          </w:pPr>
        </w:p>
      </w:tc>
      <w:tc>
        <w:tcPr>
          <w:tcW w:w="1660" w:type="dxa"/>
          <w:hideMark/>
        </w:tcPr>
        <w:p w14:paraId="57D8DBB9" w14:textId="77777777" w:rsidR="00A90942" w:rsidRDefault="00A90942" w:rsidP="00A90942">
          <w:pPr>
            <w:tabs>
              <w:tab w:val="left" w:pos="8109"/>
            </w:tabs>
            <w:jc w:val="righ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5F15634" wp14:editId="5684F47D">
                <wp:extent cx="731520" cy="8191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4D8CFA" w14:textId="0440CA74" w:rsidR="00CF6182" w:rsidRDefault="00CF618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</w:lvl>
  </w:abstractNum>
  <w:abstractNum w:abstractNumId="1" w15:restartNumberingAfterBreak="0">
    <w:nsid w:val="01112872"/>
    <w:multiLevelType w:val="multilevel"/>
    <w:tmpl w:val="011128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70A"/>
    <w:multiLevelType w:val="multilevel"/>
    <w:tmpl w:val="0F9A270A"/>
    <w:lvl w:ilvl="0">
      <w:start w:val="5"/>
      <w:numFmt w:val="decimal"/>
      <w:lvlText w:val="%1"/>
      <w:lvlJc w:val="left"/>
      <w:pPr>
        <w:ind w:left="469" w:hanging="36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9" w:hanging="36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3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6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27423647"/>
    <w:multiLevelType w:val="multilevel"/>
    <w:tmpl w:val="27423647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4" w15:restartNumberingAfterBreak="0">
    <w:nsid w:val="289E7F89"/>
    <w:multiLevelType w:val="multilevel"/>
    <w:tmpl w:val="FB86FB64"/>
    <w:lvl w:ilvl="0">
      <w:start w:val="1"/>
      <w:numFmt w:val="decimal"/>
      <w:lvlText w:val="%1."/>
      <w:lvlJc w:val="left"/>
      <w:pPr>
        <w:ind w:left="370" w:hanging="269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4" w:hanging="464"/>
      </w:pPr>
      <w:rPr>
        <w:rFonts w:ascii="Times New Roman" w:eastAsia="Arial MT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70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80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8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5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5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0" w:hanging="483"/>
      </w:pPr>
      <w:rPr>
        <w:rFonts w:hint="default"/>
        <w:lang w:val="pt-PT" w:eastAsia="en-US" w:bidi="ar-SA"/>
      </w:rPr>
    </w:lvl>
  </w:abstractNum>
  <w:abstractNum w:abstractNumId="5" w15:restartNumberingAfterBreak="0">
    <w:nsid w:val="46AD1358"/>
    <w:multiLevelType w:val="multilevel"/>
    <w:tmpl w:val="46AD1358"/>
    <w:lvl w:ilvl="0">
      <w:start w:val="11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4C04E0"/>
    <w:multiLevelType w:val="multilevel"/>
    <w:tmpl w:val="F1DA01D8"/>
    <w:lvl w:ilvl="0">
      <w:start w:val="4"/>
      <w:numFmt w:val="decimal"/>
      <w:lvlText w:val="%1"/>
      <w:lvlJc w:val="left"/>
      <w:pPr>
        <w:ind w:left="529" w:hanging="363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29" w:hanging="363"/>
      </w:pPr>
      <w:rPr>
        <w:rFonts w:ascii="Times New Roman" w:eastAsia="Arial MT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1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2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363"/>
      </w:pPr>
      <w:rPr>
        <w:rFonts w:hint="default"/>
        <w:lang w:val="pt-PT" w:eastAsia="en-US" w:bidi="ar-SA"/>
      </w:rPr>
    </w:lvl>
  </w:abstractNum>
  <w:abstractNum w:abstractNumId="7" w15:restartNumberingAfterBreak="0">
    <w:nsid w:val="5EEF4938"/>
    <w:multiLevelType w:val="multilevel"/>
    <w:tmpl w:val="5EEF493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num w:numId="1" w16cid:durableId="557476826">
    <w:abstractNumId w:val="4"/>
  </w:num>
  <w:num w:numId="2" w16cid:durableId="1184393678">
    <w:abstractNumId w:val="6"/>
  </w:num>
  <w:num w:numId="3" w16cid:durableId="1701513261">
    <w:abstractNumId w:val="2"/>
  </w:num>
  <w:num w:numId="4" w16cid:durableId="1068650651">
    <w:abstractNumId w:val="3"/>
  </w:num>
  <w:num w:numId="5" w16cid:durableId="1131551872">
    <w:abstractNumId w:val="1"/>
  </w:num>
  <w:num w:numId="6" w16cid:durableId="1028290355">
    <w:abstractNumId w:val="7"/>
  </w:num>
  <w:num w:numId="7" w16cid:durableId="972367499">
    <w:abstractNumId w:val="5"/>
  </w:num>
  <w:num w:numId="8" w16cid:durableId="189230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44"/>
    <w:rsid w:val="00000B0D"/>
    <w:rsid w:val="0000440A"/>
    <w:rsid w:val="00011A44"/>
    <w:rsid w:val="000151D1"/>
    <w:rsid w:val="00032153"/>
    <w:rsid w:val="000509D6"/>
    <w:rsid w:val="00057534"/>
    <w:rsid w:val="00072580"/>
    <w:rsid w:val="0007389A"/>
    <w:rsid w:val="000776D2"/>
    <w:rsid w:val="00083BBC"/>
    <w:rsid w:val="00090761"/>
    <w:rsid w:val="00097174"/>
    <w:rsid w:val="000B7C59"/>
    <w:rsid w:val="000C34AC"/>
    <w:rsid w:val="000E4702"/>
    <w:rsid w:val="00114805"/>
    <w:rsid w:val="001233E1"/>
    <w:rsid w:val="00131532"/>
    <w:rsid w:val="001340F1"/>
    <w:rsid w:val="00137E68"/>
    <w:rsid w:val="00144D82"/>
    <w:rsid w:val="00152C18"/>
    <w:rsid w:val="00162DA3"/>
    <w:rsid w:val="00165EEC"/>
    <w:rsid w:val="00166A68"/>
    <w:rsid w:val="00166FB6"/>
    <w:rsid w:val="00175AD0"/>
    <w:rsid w:val="00185002"/>
    <w:rsid w:val="00186531"/>
    <w:rsid w:val="00193D86"/>
    <w:rsid w:val="001A0028"/>
    <w:rsid w:val="001C3E0B"/>
    <w:rsid w:val="001E7001"/>
    <w:rsid w:val="001F4B5C"/>
    <w:rsid w:val="00214D77"/>
    <w:rsid w:val="00227C35"/>
    <w:rsid w:val="00230380"/>
    <w:rsid w:val="0023104D"/>
    <w:rsid w:val="002412FA"/>
    <w:rsid w:val="002460E3"/>
    <w:rsid w:val="00246E00"/>
    <w:rsid w:val="00263DDF"/>
    <w:rsid w:val="002710BE"/>
    <w:rsid w:val="002759D4"/>
    <w:rsid w:val="00277ECF"/>
    <w:rsid w:val="00285DE9"/>
    <w:rsid w:val="002A7E40"/>
    <w:rsid w:val="002C5396"/>
    <w:rsid w:val="002F07E8"/>
    <w:rsid w:val="002F10E0"/>
    <w:rsid w:val="00303DA6"/>
    <w:rsid w:val="00306C68"/>
    <w:rsid w:val="0031198C"/>
    <w:rsid w:val="00312D50"/>
    <w:rsid w:val="0033044D"/>
    <w:rsid w:val="00333CDA"/>
    <w:rsid w:val="00376D58"/>
    <w:rsid w:val="003963FF"/>
    <w:rsid w:val="003A117A"/>
    <w:rsid w:val="003A57C4"/>
    <w:rsid w:val="003B169B"/>
    <w:rsid w:val="003B1752"/>
    <w:rsid w:val="003E7860"/>
    <w:rsid w:val="003F0EF2"/>
    <w:rsid w:val="00403761"/>
    <w:rsid w:val="00404D83"/>
    <w:rsid w:val="00414302"/>
    <w:rsid w:val="00447376"/>
    <w:rsid w:val="004530AA"/>
    <w:rsid w:val="0045313B"/>
    <w:rsid w:val="00467BF1"/>
    <w:rsid w:val="004765CE"/>
    <w:rsid w:val="00480C99"/>
    <w:rsid w:val="004862D6"/>
    <w:rsid w:val="004C5A77"/>
    <w:rsid w:val="004F191F"/>
    <w:rsid w:val="00544400"/>
    <w:rsid w:val="005474A6"/>
    <w:rsid w:val="0056718B"/>
    <w:rsid w:val="005768E0"/>
    <w:rsid w:val="0058233B"/>
    <w:rsid w:val="0058702A"/>
    <w:rsid w:val="0059002D"/>
    <w:rsid w:val="00596DDB"/>
    <w:rsid w:val="005A14E6"/>
    <w:rsid w:val="005C462F"/>
    <w:rsid w:val="005D5F63"/>
    <w:rsid w:val="005E28A2"/>
    <w:rsid w:val="00626B6B"/>
    <w:rsid w:val="006353DA"/>
    <w:rsid w:val="00635A22"/>
    <w:rsid w:val="00683527"/>
    <w:rsid w:val="006C6F43"/>
    <w:rsid w:val="006E19EF"/>
    <w:rsid w:val="006F45C6"/>
    <w:rsid w:val="00713E24"/>
    <w:rsid w:val="00721FCA"/>
    <w:rsid w:val="007507A6"/>
    <w:rsid w:val="00765FFE"/>
    <w:rsid w:val="00777FDC"/>
    <w:rsid w:val="00786E4C"/>
    <w:rsid w:val="007901EA"/>
    <w:rsid w:val="0079120B"/>
    <w:rsid w:val="007A170A"/>
    <w:rsid w:val="007B1983"/>
    <w:rsid w:val="007C4FFE"/>
    <w:rsid w:val="00821F03"/>
    <w:rsid w:val="0084414A"/>
    <w:rsid w:val="00861139"/>
    <w:rsid w:val="00861243"/>
    <w:rsid w:val="00863AFE"/>
    <w:rsid w:val="008667AD"/>
    <w:rsid w:val="008A2824"/>
    <w:rsid w:val="008B37ED"/>
    <w:rsid w:val="008D2BF0"/>
    <w:rsid w:val="008D31B5"/>
    <w:rsid w:val="008D66DC"/>
    <w:rsid w:val="008D7B81"/>
    <w:rsid w:val="008E4351"/>
    <w:rsid w:val="008E5AB0"/>
    <w:rsid w:val="008E6C9F"/>
    <w:rsid w:val="008F152F"/>
    <w:rsid w:val="008F4D33"/>
    <w:rsid w:val="00906B35"/>
    <w:rsid w:val="00915E30"/>
    <w:rsid w:val="00920326"/>
    <w:rsid w:val="00927AEC"/>
    <w:rsid w:val="009302D8"/>
    <w:rsid w:val="00967211"/>
    <w:rsid w:val="009A25E5"/>
    <w:rsid w:val="009A724E"/>
    <w:rsid w:val="009B2218"/>
    <w:rsid w:val="009C4856"/>
    <w:rsid w:val="009F2F48"/>
    <w:rsid w:val="009F7196"/>
    <w:rsid w:val="00A20579"/>
    <w:rsid w:val="00A261EE"/>
    <w:rsid w:val="00A4071A"/>
    <w:rsid w:val="00A4616B"/>
    <w:rsid w:val="00A5578A"/>
    <w:rsid w:val="00A62CEF"/>
    <w:rsid w:val="00A62FD2"/>
    <w:rsid w:val="00A72022"/>
    <w:rsid w:val="00A74CBE"/>
    <w:rsid w:val="00A90942"/>
    <w:rsid w:val="00B436DC"/>
    <w:rsid w:val="00B4650A"/>
    <w:rsid w:val="00B71C94"/>
    <w:rsid w:val="00B73BF2"/>
    <w:rsid w:val="00B80D6C"/>
    <w:rsid w:val="00B83ECD"/>
    <w:rsid w:val="00B93557"/>
    <w:rsid w:val="00B97601"/>
    <w:rsid w:val="00BA36CE"/>
    <w:rsid w:val="00BA4574"/>
    <w:rsid w:val="00BB43D7"/>
    <w:rsid w:val="00BB72A3"/>
    <w:rsid w:val="00BD04C9"/>
    <w:rsid w:val="00BE0729"/>
    <w:rsid w:val="00BF39A8"/>
    <w:rsid w:val="00C060E4"/>
    <w:rsid w:val="00C07337"/>
    <w:rsid w:val="00C23B40"/>
    <w:rsid w:val="00C365EA"/>
    <w:rsid w:val="00C37C2A"/>
    <w:rsid w:val="00C61D97"/>
    <w:rsid w:val="00C6397E"/>
    <w:rsid w:val="00CA31A2"/>
    <w:rsid w:val="00CB257D"/>
    <w:rsid w:val="00CE164F"/>
    <w:rsid w:val="00CE3195"/>
    <w:rsid w:val="00CE5BB0"/>
    <w:rsid w:val="00CF1318"/>
    <w:rsid w:val="00CF5C9D"/>
    <w:rsid w:val="00CF6182"/>
    <w:rsid w:val="00CF6A28"/>
    <w:rsid w:val="00D45DA2"/>
    <w:rsid w:val="00D506BF"/>
    <w:rsid w:val="00D80B65"/>
    <w:rsid w:val="00D8100C"/>
    <w:rsid w:val="00DB5A1C"/>
    <w:rsid w:val="00DD01EE"/>
    <w:rsid w:val="00DD5B8E"/>
    <w:rsid w:val="00DE4345"/>
    <w:rsid w:val="00DF70D1"/>
    <w:rsid w:val="00E06F36"/>
    <w:rsid w:val="00E07C04"/>
    <w:rsid w:val="00E20A9C"/>
    <w:rsid w:val="00E323DC"/>
    <w:rsid w:val="00E32EC5"/>
    <w:rsid w:val="00E3434E"/>
    <w:rsid w:val="00E35AA3"/>
    <w:rsid w:val="00E62270"/>
    <w:rsid w:val="00E8027A"/>
    <w:rsid w:val="00E87BA6"/>
    <w:rsid w:val="00E97D8D"/>
    <w:rsid w:val="00EB0EB6"/>
    <w:rsid w:val="00EB2A36"/>
    <w:rsid w:val="00EC3751"/>
    <w:rsid w:val="00EE5164"/>
    <w:rsid w:val="00F17F9B"/>
    <w:rsid w:val="00F20FA1"/>
    <w:rsid w:val="00F46B86"/>
    <w:rsid w:val="00F61E6D"/>
    <w:rsid w:val="00F82D1A"/>
    <w:rsid w:val="00F86040"/>
    <w:rsid w:val="00F90DAF"/>
    <w:rsid w:val="00FB4894"/>
    <w:rsid w:val="00FE0273"/>
    <w:rsid w:val="57FE7F49"/>
    <w:rsid w:val="77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8C5"/>
  <w15:docId w15:val="{A8568FAD-E7D0-40B8-A714-BE5A9CF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6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112" w:right="355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6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lang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529" w:hanging="428"/>
      <w:jc w:val="both"/>
    </w:pPr>
    <w:rPr>
      <w:rFonts w:ascii="Arial MT" w:eastAsia="Arial MT" w:hAnsi="Arial MT" w:cs="Arial MT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5b58b-6cee-424a-880c-733c843ce349" xsi:nil="true"/>
    <lcf76f155ced4ddcb4097134ff3c332f xmlns="c43d5f67-67ff-4412-bc47-e23cb09d80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BF6D2345782049ADFCA5AA8B6806B9" ma:contentTypeVersion="14" ma:contentTypeDescription="Crie um novo documento." ma:contentTypeScope="" ma:versionID="8ab26f0eac880fff2bb80404bfd78f0e">
  <xsd:schema xmlns:xsd="http://www.w3.org/2001/XMLSchema" xmlns:xs="http://www.w3.org/2001/XMLSchema" xmlns:p="http://schemas.microsoft.com/office/2006/metadata/properties" xmlns:ns2="c43d5f67-67ff-4412-bc47-e23cb09d80c8" xmlns:ns3="3675b58b-6cee-424a-880c-733c843ce349" targetNamespace="http://schemas.microsoft.com/office/2006/metadata/properties" ma:root="true" ma:fieldsID="954a4c9f0c7cedd44ceec41aeaead092" ns2:_="" ns3:_="">
    <xsd:import namespace="c43d5f67-67ff-4412-bc47-e23cb09d80c8"/>
    <xsd:import namespace="3675b58b-6cee-424a-880c-733c843ce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5f67-67ff-4412-bc47-e23cb09d8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9e1b5e-9c5f-40aa-b891-5e695a3d5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5b58b-6cee-424a-880c-733c843ce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9e8edb-372f-4f3a-a003-176074639167}" ma:internalName="TaxCatchAll" ma:showField="CatchAllData" ma:web="3675b58b-6cee-424a-880c-733c843ce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13F36-AE78-4BD9-8D6D-1DEA650C7662}">
  <ds:schemaRefs>
    <ds:schemaRef ds:uri="http://schemas.microsoft.com/office/2006/metadata/properties"/>
    <ds:schemaRef ds:uri="http://schemas.microsoft.com/office/infopath/2007/PartnerControls"/>
    <ds:schemaRef ds:uri="3675b58b-6cee-424a-880c-733c843ce349"/>
    <ds:schemaRef ds:uri="c43d5f67-67ff-4412-bc47-e23cb09d80c8"/>
  </ds:schemaRefs>
</ds:datastoreItem>
</file>

<file path=customXml/itemProps2.xml><?xml version="1.0" encoding="utf-8"?>
<ds:datastoreItem xmlns:ds="http://schemas.openxmlformats.org/officeDocument/2006/customXml" ds:itemID="{42EBAEDD-9FB4-41C1-AE90-CDA8A46FE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9A504-8E33-48DC-9816-9D34FB7E3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d5f67-67ff-4412-bc47-e23cb09d80c8"/>
    <ds:schemaRef ds:uri="3675b58b-6cee-424a-880c-733c843c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Sérgio Dantas</cp:lastModifiedBy>
  <cp:revision>47</cp:revision>
  <dcterms:created xsi:type="dcterms:W3CDTF">2024-09-14T14:28:00Z</dcterms:created>
  <dcterms:modified xsi:type="dcterms:W3CDTF">2026-03-11T14:39:00Z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C1BAC8DFC4864AAD98192FFA4898383F</vt:lpwstr>
  </property>
  <property fmtid="{D5CDD505-2E9C-101B-9397-08002B2CF9AE}" pid="4" name="ContentTypeId">
    <vt:lpwstr>0x010100F3BF6D2345782049ADFCA5AA8B6806B9</vt:lpwstr>
  </property>
</Properties>
</file>