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drawing>
          <wp:anchor behindDoc="0" distT="0" distB="0" distL="114300" distR="120015" simplePos="0" locked="0" layoutInCell="1" allowOverlap="1" relativeHeight="2">
            <wp:simplePos x="0" y="0"/>
            <wp:positionH relativeFrom="margin">
              <wp:posOffset>-1191260</wp:posOffset>
            </wp:positionH>
            <wp:positionV relativeFrom="margin">
              <wp:posOffset>-873125</wp:posOffset>
            </wp:positionV>
            <wp:extent cx="7560310" cy="1527175"/>
            <wp:effectExtent l="0" t="0" r="0" b="0"/>
            <wp:wrapSquare wrapText="bothSides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NEXO I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04/2019 – PROEC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TÍTULO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1F497D" w:themeColor="text2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Cs w:val="24"/>
        </w:rPr>
        <w:t>(FONTE TIMES 12, CENTRALIZADO, MAIÚSCULAS, NEGRITO, ESPAÇAMENTO 1,5)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color w:val="943634" w:themeColor="accent2" w:themeShade="bf"/>
          <w:sz w:val="24"/>
          <w:szCs w:val="24"/>
        </w:rPr>
      </w:pPr>
      <w:r>
        <w:rPr>
          <w:rFonts w:eastAsia="Times New Roman" w:cs="Times New Roman" w:ascii="Times New Roman" w:hAnsi="Times New Roman"/>
          <w:color w:val="943634" w:themeColor="accent2" w:themeShade="bf"/>
          <w:sz w:val="24"/>
          <w:szCs w:val="24"/>
        </w:rPr>
        <w:t>[espaçamento 1,5]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Área Temática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color w:val="1F497D" w:themeColor="text2"/>
          <w:sz w:val="18"/>
          <w:szCs w:val="18"/>
        </w:rPr>
      </w:pPr>
      <w:r>
        <w:rPr>
          <w:rFonts w:eastAsia="Times New Roman" w:cs="Times New Roman" w:ascii="Times New Roman" w:hAnsi="Times New Roman"/>
          <w:color w:val="1F497D" w:themeColor="text2"/>
          <w:sz w:val="18"/>
          <w:szCs w:val="18"/>
        </w:rPr>
        <w:t>(área temática justificada à esquerda. Identificar de qual área temática o trabalho trata: Cultura; Comunicação; Direitos Humanos e Justiça; Meio Ambiente; Trabalho; Tecnologia e Produção; Saúde; e Educação)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Coordenador da atividade: Nome SOBRENOME</w:t>
      </w:r>
      <w:r>
        <w:rPr>
          <w:rStyle w:val="Ncoradanotaderodap"/>
          <w:rFonts w:eastAsia="Times New Roman" w:cs="Times New Roman" w:ascii="Times New Roman" w:hAnsi="Times New Roman"/>
          <w:b/>
          <w:sz w:val="24"/>
          <w:szCs w:val="24"/>
        </w:rPr>
        <w:footnoteReference w:id="2"/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color w:val="1F497D" w:themeColor="text2"/>
          <w:sz w:val="18"/>
          <w:szCs w:val="18"/>
        </w:rPr>
      </w:pPr>
      <w:r>
        <w:rPr>
          <w:rFonts w:eastAsia="Times New Roman" w:cs="Times New Roman" w:ascii="Times New Roman" w:hAnsi="Times New Roman"/>
          <w:b/>
          <w:color w:val="1F497D" w:themeColor="text2"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color w:val="1F497D" w:themeColor="text2"/>
          <w:sz w:val="18"/>
          <w:szCs w:val="18"/>
        </w:rPr>
        <w:t>Nome completo + sobrenome em letras maiúsculas, alinhado à direita)</w:t>
      </w:r>
      <w:r>
        <w:rPr>
          <w:rFonts w:eastAsia="Times New Roman" w:cs="Times New Roman" w:ascii="Times New Roman" w:hAnsi="Times New Roman"/>
          <w:b/>
          <w:color w:val="1F497D" w:themeColor="text2"/>
          <w:sz w:val="18"/>
          <w:szCs w:val="18"/>
        </w:rPr>
        <w:t xml:space="preserve"> 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Autores: Nome SOBRENOME</w:t>
      </w:r>
      <w:r>
        <w:rPr>
          <w:rStyle w:val="Ncoradanotaderodap"/>
          <w:rFonts w:eastAsia="Times New Roman" w:cs="Times New Roman" w:ascii="Times New Roman" w:hAnsi="Times New Roman"/>
          <w:b/>
          <w:sz w:val="24"/>
          <w:szCs w:val="24"/>
        </w:rPr>
        <w:footnoteReference w:id="3"/>
      </w:r>
      <w:r>
        <w:rPr>
          <w:rFonts w:eastAsia="Times New Roman" w:cs="Times New Roman" w:ascii="Times New Roman" w:hAnsi="Times New Roman"/>
          <w:b/>
          <w:sz w:val="24"/>
          <w:szCs w:val="24"/>
        </w:rPr>
        <w:t>; Nome SOBRENOME</w:t>
      </w:r>
      <w:r>
        <w:rPr>
          <w:rStyle w:val="Ncoradanotaderodap"/>
          <w:rFonts w:eastAsia="Times New Roman" w:cs="Times New Roman" w:ascii="Times New Roman" w:hAnsi="Times New Roman"/>
          <w:b/>
          <w:sz w:val="24"/>
          <w:szCs w:val="24"/>
        </w:rPr>
        <w:footnoteReference w:id="4"/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color w:val="17365D" w:themeColor="text2" w:themeShade="bf"/>
          <w:sz w:val="18"/>
          <w:szCs w:val="18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18"/>
          <w:szCs w:val="18"/>
        </w:rPr>
        <w:t xml:space="preserve">(Nome dos autores: Nomes e sobrenomes em maiúscula, 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color w:val="17365D" w:themeColor="text2" w:themeShade="bf"/>
          <w:sz w:val="18"/>
          <w:szCs w:val="18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18"/>
          <w:szCs w:val="18"/>
        </w:rPr>
        <w:t>separados por ponto e vírgula, com chamada numérica de identificação)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Resumo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Máximo de 300 palavras, sem parágrafo e sem citações bibliográficas. Deverá conter uma introdução, o objetivo do projeto trabalhado, a metodologia, os processos avaliativos e apontar as conclusões.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Fonte Times New Roman, espaçamento simples</w:t>
      </w:r>
      <w:r>
        <w:rPr>
          <w:rFonts w:eastAsia="Times New Roman" w:cs="Times New Roman" w:ascii="Times New Roman" w:hAnsi="Times New Roman"/>
          <w:i w:val="false"/>
          <w:iCs w:val="false"/>
          <w:color w:val="FF0000"/>
          <w:sz w:val="24"/>
          <w:szCs w:val="24"/>
        </w:rPr>
        <w:t>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Palavra-chave: </w:t>
      </w:r>
      <w:r>
        <w:rPr>
          <w:rFonts w:eastAsia="Times New Roman" w:cs="Times New Roman" w:ascii="Times New Roman" w:hAnsi="Times New Roman"/>
          <w:sz w:val="24"/>
          <w:szCs w:val="24"/>
        </w:rPr>
        <w:t>palavra-chave; palavra-chave; palavra-chave.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color w:val="365F91" w:themeColor="accent1" w:themeShade="bf"/>
          <w:sz w:val="18"/>
          <w:szCs w:val="18"/>
        </w:rPr>
      </w:pPr>
      <w:r>
        <w:rPr>
          <w:rFonts w:eastAsia="Times New Roman" w:cs="Times New Roman" w:ascii="Times New Roman" w:hAnsi="Times New Roman"/>
          <w:color w:val="365F91" w:themeColor="accent1" w:themeShade="bf"/>
          <w:sz w:val="18"/>
          <w:szCs w:val="18"/>
        </w:rPr>
        <w:t>(Identificação de até três expressões ou palavras que sintetizem o objeto do trabalho e que permitam a posterior localização do resumo em bases de dados, separadas por ponto e vírgula).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Introdução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Demonstrar a importância/relevância do trabalho. Contextualizar a situação-problema, o ambiente e os atores da ação extensionista. Demonstrar a vinculação com a pesquisa e o ensino. Apresentar os objetivos do trabalho ao final da introdução.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Metodologia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Desenvolvimento e processos avaliativos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Apresentar e discutir as ações desenvolvidas. Cabe destacar: (1) a participação da comunidade no planejamento e execução da atividade de extensão; (2) o impacto e a transformação social proporcionados pela atividade de extensão; (3) a contribuição da atividade de extensão na formação acadêmica dos estudantes envolvidos.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Considerações Finais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situação-problema.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Referências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Relacionar todas as referências citadas nas demais partes do trabalho redigido, conforme as normas da ABNT.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b/>
          <w:color w:val="1F497D" w:themeColor="text2"/>
          <w:sz w:val="24"/>
          <w:szCs w:val="24"/>
        </w:rPr>
        <w:t>Orientações Gerais: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1F497D" w:themeColor="text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Formato do arquivo: word;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Número de páginas: mínimo quatro, máximo seis, A4;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Fonte Times New Roman, tamanho 12;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Margens: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 xml:space="preserve">-superior, inferior e direita: 2,5 cm; 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-esquerda: 3 cm;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Espaçamento: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 xml:space="preserve">-1,5 cm: título, área temática, coordenador da atividade, autores/coautores, instituição e texto; 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-simples: resumo, palavra-chave e referências bibliográficas;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Alinhamento: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-centralizado: título (negrito e letras maiúsculas) e subtítulos (negrito, iniciais maiúsculas, sem numeração);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-à direita: área temática, coordenador da atividade, autores/coautores, instituição;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-justificado: resumo, palavra-chave, bibliografia e texto;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Parágrafo: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- 1,25cm (padrão Word): texto (introdução, metodologia, desenvolvimento e processos avaliativos, considerações finais);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- sem parágrafo: resumo, palavra-chave e bibliografia;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Primeira página sem numeração com logo do evento no cabeçalho;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Rodapé primeira página: identificação do coordenador e autores/coautores com nome completo, identificação de vínculo (professor, aluno (de graduação, de pós-graduação) ou técnico-administrativo), curso;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Demais páginas sem cabeçalho, numeração no centro do rodapé;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Resumo com no máximo 300 palavras.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Bibliografia, tabelas, figuras, quadros e citações devem observar as normas ABNT.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 xml:space="preserve">O arquivo deve ser salvo com a seguinte nomenclatura: 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CAMPUS – Modalidade – Nome do coordenador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 xml:space="preserve">Exemplo: </w:t>
      </w:r>
    </w:p>
    <w:p>
      <w:pPr>
        <w:pStyle w:val="ListParagraph"/>
        <w:spacing w:lineRule="auto" w:line="360"/>
        <w:rPr>
          <w:rFonts w:ascii="Times New Roman" w:hAnsi="Times New Roman" w:eastAsia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1F497D" w:themeColor="text2"/>
          <w:sz w:val="24"/>
          <w:szCs w:val="24"/>
        </w:rPr>
        <w:t>União da Vitória – Apresentação em vídeo – Antonio Charles Santiago Almeida.pdf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418" w:header="1134" w:top="1418" w:footer="720" w:bottom="1418" w:gutter="0"/>
      <w:pgNumType w:start="1"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0858075"/>
    </w:sdtPr>
    <w:sdtContent>
      <w:p>
        <w:pPr>
          <w:pStyle w:val="Rodap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Rodap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Nome Completo, vínculo (aluno, servidor docente, servidor técnico-administrativo), curso.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Nome Completo, vínculo (aluno, servidor docente, servidor técnico-administrativo), curso.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Nome Completo, vínculo (aluno, servidor docente, servidor técnico-administrativo), curso.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3261" w:leader="none"/>
        <w:tab w:val="center" w:pos="4252" w:leader="none"/>
        <w:tab w:val="right" w:pos="8504" w:leader="none"/>
      </w:tabs>
      <w:ind w:right="121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3107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107dd"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9c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b69c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52aa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3107dd"/>
    <w:pPr>
      <w:spacing w:lineRule="auto" w:line="24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52aad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c4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6034-9915-3B4B-8968-5EA5C6F5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LibreOffice/5.3.7.2$Windows_X86_64 LibreOffice_project/6b8ed514a9f8b44d37a1b96673cbbdd077e24059</Application>
  <Pages>3</Pages>
  <Words>532</Words>
  <Characters>3445</Characters>
  <CharactersWithSpaces>3923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2019-05-24T21:35:00Z</dcterms:created>
  <dc:creator>Ricardo Costa</dc:creator>
  <dc:description/>
  <dc:language>pt-BR</dc:language>
  <cp:lastModifiedBy/>
  <dcterms:modified xsi:type="dcterms:W3CDTF">2019-06-07T17:33:19Z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